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145" w14:textId="4F16B1C3" w:rsidR="00354BB3" w:rsidRPr="00CC17E4" w:rsidRDefault="001455A7" w:rsidP="000741B6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</w:pPr>
      <w:r w:rsidRPr="00CC17E4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Условия прохождения ТО</w:t>
      </w:r>
    </w:p>
    <w:p w14:paraId="67E09BFE" w14:textId="6F3ABBC2" w:rsidR="000741B6" w:rsidRPr="00C91920" w:rsidRDefault="003B57C9" w:rsidP="00354BB3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C91920">
        <w:rPr>
          <w:rFonts w:ascii="Times New Roman" w:hAnsi="Times New Roman" w:cs="Times New Roman"/>
          <w:b/>
          <w:bCs/>
          <w:sz w:val="36"/>
          <w:szCs w:val="36"/>
        </w:rPr>
        <w:t>Документы необходимые для прохождения технического осмотра:</w:t>
      </w:r>
    </w:p>
    <w:p w14:paraId="23DEB044" w14:textId="47D91A74" w:rsidR="00354BB3" w:rsidRPr="00C91920" w:rsidRDefault="00354BB3" w:rsidP="00354B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920">
        <w:rPr>
          <w:rFonts w:ascii="Times New Roman" w:hAnsi="Times New Roman" w:cs="Times New Roman"/>
          <w:sz w:val="36"/>
          <w:szCs w:val="36"/>
        </w:rPr>
        <w:t>1) документ, удостоверяющий личность</w:t>
      </w:r>
      <w:r w:rsidR="003B57C9" w:rsidRPr="00C91920">
        <w:rPr>
          <w:rFonts w:ascii="Times New Roman" w:hAnsi="Times New Roman" w:cs="Times New Roman"/>
          <w:sz w:val="36"/>
          <w:szCs w:val="36"/>
        </w:rPr>
        <w:t>;</w:t>
      </w:r>
    </w:p>
    <w:p w14:paraId="311CDF45" w14:textId="199EFBCD" w:rsidR="00354BB3" w:rsidRPr="00C91920" w:rsidRDefault="00354BB3" w:rsidP="00354B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920">
        <w:rPr>
          <w:rFonts w:ascii="Times New Roman" w:hAnsi="Times New Roman" w:cs="Times New Roman"/>
          <w:sz w:val="36"/>
          <w:szCs w:val="36"/>
        </w:rPr>
        <w:t>2) свидетельство о регистрации транспортного средства или паспорт транспортного средства</w:t>
      </w:r>
      <w:r w:rsidR="003B57C9" w:rsidRPr="00C91920">
        <w:rPr>
          <w:rFonts w:ascii="Times New Roman" w:hAnsi="Times New Roman" w:cs="Times New Roman"/>
          <w:sz w:val="36"/>
          <w:szCs w:val="36"/>
        </w:rPr>
        <w:t>;</w:t>
      </w:r>
    </w:p>
    <w:p w14:paraId="032E9CAD" w14:textId="2D47353B" w:rsidR="00630818" w:rsidRPr="00C91920" w:rsidRDefault="00630818" w:rsidP="00354B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920">
        <w:rPr>
          <w:rFonts w:ascii="Times New Roman" w:hAnsi="Times New Roman" w:cs="Times New Roman"/>
          <w:sz w:val="36"/>
          <w:szCs w:val="36"/>
        </w:rPr>
        <w:t>3) договор о прохождении технического осмотра;</w:t>
      </w:r>
    </w:p>
    <w:p w14:paraId="0F1CE6D5" w14:textId="1FD1DCC5" w:rsidR="003B57C9" w:rsidRPr="00C91920" w:rsidRDefault="00630818" w:rsidP="00354B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920">
        <w:rPr>
          <w:rFonts w:ascii="Times New Roman" w:hAnsi="Times New Roman" w:cs="Times New Roman"/>
          <w:sz w:val="36"/>
          <w:szCs w:val="36"/>
        </w:rPr>
        <w:t>4</w:t>
      </w:r>
      <w:r w:rsidR="003B57C9" w:rsidRPr="00C91920">
        <w:rPr>
          <w:rFonts w:ascii="Times New Roman" w:hAnsi="Times New Roman" w:cs="Times New Roman"/>
          <w:sz w:val="36"/>
          <w:szCs w:val="36"/>
        </w:rPr>
        <w:t xml:space="preserve">) </w:t>
      </w:r>
      <w:r w:rsidRPr="00C91920">
        <w:rPr>
          <w:rFonts w:ascii="Times New Roman" w:hAnsi="Times New Roman" w:cs="Times New Roman"/>
          <w:sz w:val="36"/>
          <w:szCs w:val="36"/>
        </w:rPr>
        <w:t>к</w:t>
      </w:r>
      <w:r w:rsidR="003B57C9" w:rsidRPr="00C91920">
        <w:rPr>
          <w:rFonts w:ascii="Times New Roman" w:hAnsi="Times New Roman" w:cs="Times New Roman"/>
          <w:sz w:val="36"/>
          <w:szCs w:val="36"/>
        </w:rPr>
        <w:t>витанция об оплате.</w:t>
      </w:r>
    </w:p>
    <w:p w14:paraId="510F3E38" w14:textId="77777777" w:rsidR="00630818" w:rsidRPr="00C91920" w:rsidRDefault="00630818" w:rsidP="00354BB3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B22AF3F" w14:textId="6B2A573B" w:rsidR="003B57C9" w:rsidRPr="00C91920" w:rsidRDefault="003B57C9" w:rsidP="00354BB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91920">
        <w:rPr>
          <w:rFonts w:ascii="Times New Roman" w:hAnsi="Times New Roman" w:cs="Times New Roman"/>
          <w:sz w:val="36"/>
          <w:szCs w:val="36"/>
        </w:rPr>
        <w:t>Транспортное средство предоставляется на осмотр только в чистом виде.</w:t>
      </w:r>
    </w:p>
    <w:p w14:paraId="587D8F3A" w14:textId="63EC8A32" w:rsidR="001455A7" w:rsidRPr="00C91920" w:rsidRDefault="001455A7" w:rsidP="00354BB3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47E901C" w14:textId="59D1722E" w:rsidR="001455A7" w:rsidRDefault="001455A7" w:rsidP="00C91920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455A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Важно</w:t>
      </w:r>
      <w:r w:rsidR="003B57C9" w:rsidRPr="001455A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:</w:t>
      </w:r>
      <w:r w:rsidR="003B57C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 исполнение</w:t>
      </w:r>
      <w:r w:rsidR="00011D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требований Федерального закона </w:t>
      </w:r>
      <w:r w:rsidR="003B57C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r w:rsidR="00011DA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№ 16-ФЗ от «О транспортной безопасности»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перед въездом на территорию морского порта необходимо оформление пропуска в Службе транспортной безопасности.</w:t>
      </w:r>
    </w:p>
    <w:p w14:paraId="174C7903" w14:textId="77777777" w:rsidR="00011DA9" w:rsidRPr="00D7551E" w:rsidRDefault="00011DA9" w:rsidP="00354BB3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FBB3884" w14:textId="094E7189" w:rsidR="00011DA9" w:rsidRPr="00CC17E4" w:rsidRDefault="00011DA9" w:rsidP="00011DA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C17E4">
        <w:rPr>
          <w:rFonts w:ascii="Times New Roman" w:hAnsi="Times New Roman" w:cs="Times New Roman"/>
          <w:b/>
          <w:bCs/>
          <w:sz w:val="44"/>
          <w:szCs w:val="44"/>
          <w:u w:val="single"/>
        </w:rPr>
        <w:t>Порядок прохождения ТО</w:t>
      </w:r>
    </w:p>
    <w:p w14:paraId="1C73D6A7" w14:textId="79AED75A" w:rsidR="00011DA9" w:rsidRPr="00CC17E4" w:rsidRDefault="0037583A" w:rsidP="00CC17E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36"/>
        </w:rPr>
      </w:pPr>
      <w:r w:rsidRPr="001A5BC8">
        <w:rPr>
          <w:rFonts w:ascii="Times New Roman" w:hAnsi="Times New Roman" w:cs="Times New Roman"/>
          <w:sz w:val="36"/>
          <w:szCs w:val="36"/>
        </w:rPr>
        <w:t>З</w:t>
      </w:r>
      <w:r w:rsidR="00011DA9" w:rsidRPr="001A5BC8">
        <w:rPr>
          <w:rFonts w:ascii="Times New Roman" w:hAnsi="Times New Roman" w:cs="Times New Roman"/>
          <w:sz w:val="36"/>
          <w:szCs w:val="36"/>
        </w:rPr>
        <w:t>аписаться на ТО по телефону +</w:t>
      </w:r>
      <w:r w:rsidR="00F80EBD" w:rsidRPr="001A5BC8">
        <w:rPr>
          <w:rFonts w:ascii="Times New Roman" w:hAnsi="Times New Roman" w:cs="Times New Roman"/>
          <w:sz w:val="36"/>
          <w:szCs w:val="36"/>
        </w:rPr>
        <w:t>7</w:t>
      </w:r>
      <w:r w:rsidR="00A34793" w:rsidRPr="001A5BC8">
        <w:rPr>
          <w:rFonts w:ascii="Times New Roman" w:hAnsi="Times New Roman" w:cs="Times New Roman"/>
          <w:sz w:val="36"/>
          <w:szCs w:val="36"/>
        </w:rPr>
        <w:t> 914 533 11 68 (</w:t>
      </w:r>
      <w:r w:rsidR="002D2C7F" w:rsidRPr="001A5BC8">
        <w:rPr>
          <w:rFonts w:ascii="Times New Roman" w:hAnsi="Times New Roman" w:cs="Times New Roman"/>
          <w:sz w:val="36"/>
          <w:szCs w:val="36"/>
        </w:rPr>
        <w:t xml:space="preserve">запись производиться </w:t>
      </w:r>
      <w:r w:rsidR="00A34793" w:rsidRPr="001A5BC8">
        <w:rPr>
          <w:rFonts w:ascii="Times New Roman" w:hAnsi="Times New Roman" w:cs="Times New Roman"/>
          <w:sz w:val="36"/>
          <w:szCs w:val="36"/>
        </w:rPr>
        <w:t>только в рабочее время пункта технического осмотра</w:t>
      </w:r>
      <w:r w:rsidR="002D2C7F" w:rsidRPr="001A5BC8">
        <w:rPr>
          <w:rFonts w:ascii="Times New Roman" w:hAnsi="Times New Roman" w:cs="Times New Roman"/>
          <w:sz w:val="36"/>
          <w:szCs w:val="36"/>
        </w:rPr>
        <w:t xml:space="preserve"> см. режим работы</w:t>
      </w:r>
      <w:r w:rsidR="00A34793" w:rsidRPr="001A5BC8">
        <w:rPr>
          <w:rFonts w:ascii="Times New Roman" w:hAnsi="Times New Roman" w:cs="Times New Roman"/>
          <w:sz w:val="36"/>
          <w:szCs w:val="36"/>
        </w:rPr>
        <w:t>)</w:t>
      </w:r>
      <w:r w:rsidR="00CC17E4">
        <w:rPr>
          <w:rFonts w:ascii="Times New Roman" w:hAnsi="Times New Roman" w:cs="Times New Roman"/>
          <w:sz w:val="36"/>
          <w:szCs w:val="36"/>
        </w:rPr>
        <w:t xml:space="preserve">, </w:t>
      </w:r>
      <w:r w:rsidR="00011DA9" w:rsidRPr="001A5BC8">
        <w:rPr>
          <w:rFonts w:ascii="Times New Roman" w:hAnsi="Times New Roman" w:cs="Times New Roman"/>
          <w:sz w:val="36"/>
          <w:szCs w:val="36"/>
        </w:rPr>
        <w:t>или</w:t>
      </w:r>
      <w:r w:rsidR="009A77DC">
        <w:rPr>
          <w:rFonts w:ascii="Times New Roman" w:hAnsi="Times New Roman" w:cs="Times New Roman"/>
          <w:sz w:val="36"/>
          <w:szCs w:val="36"/>
        </w:rPr>
        <w:t>, направив</w:t>
      </w:r>
      <w:r w:rsidR="00011DA9" w:rsidRPr="001A5BC8">
        <w:rPr>
          <w:rFonts w:ascii="Times New Roman" w:hAnsi="Times New Roman" w:cs="Times New Roman"/>
          <w:sz w:val="36"/>
          <w:szCs w:val="36"/>
        </w:rPr>
        <w:t xml:space="preserve"> предварительн</w:t>
      </w:r>
      <w:r w:rsidR="009A77DC">
        <w:rPr>
          <w:rFonts w:ascii="Times New Roman" w:hAnsi="Times New Roman" w:cs="Times New Roman"/>
          <w:sz w:val="36"/>
          <w:szCs w:val="36"/>
        </w:rPr>
        <w:t>ую</w:t>
      </w:r>
      <w:r w:rsidR="00011DA9" w:rsidRPr="001A5BC8">
        <w:rPr>
          <w:rFonts w:ascii="Times New Roman" w:hAnsi="Times New Roman" w:cs="Times New Roman"/>
          <w:sz w:val="36"/>
          <w:szCs w:val="36"/>
        </w:rPr>
        <w:t xml:space="preserve"> заявк</w:t>
      </w:r>
      <w:r w:rsidR="009A77DC">
        <w:rPr>
          <w:rFonts w:ascii="Times New Roman" w:hAnsi="Times New Roman" w:cs="Times New Roman"/>
          <w:sz w:val="36"/>
          <w:szCs w:val="36"/>
        </w:rPr>
        <w:t>у</w:t>
      </w:r>
      <w:r w:rsidR="00011DA9" w:rsidRPr="001A5BC8">
        <w:rPr>
          <w:rFonts w:ascii="Times New Roman" w:hAnsi="Times New Roman" w:cs="Times New Roman"/>
          <w:sz w:val="36"/>
          <w:szCs w:val="36"/>
        </w:rPr>
        <w:t xml:space="preserve"> по электронной почте</w:t>
      </w:r>
      <w:r w:rsidR="00F80EBD" w:rsidRPr="001A5BC8">
        <w:t xml:space="preserve"> </w:t>
      </w:r>
      <w:hyperlink r:id="rId5" w:history="1">
        <w:r w:rsidR="00F80EBD" w:rsidRPr="001A5BC8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Beringpromservice@tig.com.ru</w:t>
        </w:r>
      </w:hyperlink>
      <w:r w:rsidR="00F80EBD" w:rsidRPr="001A5BC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1DA612F" w14:textId="48D1CA9A" w:rsidR="0037583A" w:rsidRPr="00CC17E4" w:rsidRDefault="007A4063" w:rsidP="00CC17E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36"/>
        </w:rPr>
      </w:pPr>
      <w:r w:rsidRPr="009A77DC">
        <w:rPr>
          <w:rFonts w:ascii="Times New Roman" w:hAnsi="Times New Roman" w:cs="Times New Roman"/>
          <w:sz w:val="36"/>
          <w:szCs w:val="36"/>
        </w:rPr>
        <w:t>З</w:t>
      </w:r>
      <w:r w:rsidR="00011DA9" w:rsidRPr="009A77DC">
        <w:rPr>
          <w:rFonts w:ascii="Times New Roman" w:hAnsi="Times New Roman" w:cs="Times New Roman"/>
          <w:sz w:val="36"/>
          <w:szCs w:val="36"/>
        </w:rPr>
        <w:t xml:space="preserve">а 10 мин. до назначенного </w:t>
      </w:r>
      <w:r w:rsidR="00011DA9" w:rsidRPr="00CC17E4">
        <w:rPr>
          <w:rFonts w:ascii="Times New Roman" w:hAnsi="Times New Roman" w:cs="Times New Roman"/>
          <w:sz w:val="36"/>
          <w:szCs w:val="36"/>
        </w:rPr>
        <w:t xml:space="preserve">времени прибыть к КПП </w:t>
      </w:r>
      <w:r w:rsidR="00C03CD5">
        <w:rPr>
          <w:rFonts w:ascii="Times New Roman" w:hAnsi="Times New Roman" w:cs="Times New Roman"/>
          <w:sz w:val="36"/>
          <w:szCs w:val="36"/>
        </w:rPr>
        <w:t>м</w:t>
      </w:r>
      <w:r w:rsidR="00011DA9" w:rsidRPr="00CC17E4">
        <w:rPr>
          <w:rFonts w:ascii="Times New Roman" w:hAnsi="Times New Roman" w:cs="Times New Roman"/>
          <w:sz w:val="36"/>
          <w:szCs w:val="36"/>
        </w:rPr>
        <w:t>орского порта Беринговский.</w:t>
      </w:r>
    </w:p>
    <w:p w14:paraId="4B350B7A" w14:textId="10F20730" w:rsidR="0037583A" w:rsidRPr="00CC17E4" w:rsidRDefault="0037583A" w:rsidP="00CC17E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36"/>
        </w:rPr>
      </w:pPr>
      <w:r w:rsidRPr="00CC17E4">
        <w:rPr>
          <w:rFonts w:ascii="Times New Roman" w:hAnsi="Times New Roman" w:cs="Times New Roman"/>
          <w:sz w:val="36"/>
          <w:szCs w:val="36"/>
        </w:rPr>
        <w:t xml:space="preserve">Получить пропуск на проезд на территорию </w:t>
      </w:r>
      <w:r w:rsidR="00C03CD5">
        <w:rPr>
          <w:rFonts w:ascii="Times New Roman" w:hAnsi="Times New Roman" w:cs="Times New Roman"/>
          <w:sz w:val="36"/>
          <w:szCs w:val="36"/>
        </w:rPr>
        <w:t>м</w:t>
      </w:r>
      <w:r w:rsidRPr="00CC17E4">
        <w:rPr>
          <w:rFonts w:ascii="Times New Roman" w:hAnsi="Times New Roman" w:cs="Times New Roman"/>
          <w:sz w:val="36"/>
          <w:szCs w:val="36"/>
        </w:rPr>
        <w:t>орского порта.</w:t>
      </w:r>
    </w:p>
    <w:p w14:paraId="6317DA92" w14:textId="330FCA71" w:rsidR="0037583A" w:rsidRPr="00CC17E4" w:rsidRDefault="00011DA9" w:rsidP="00CC17E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36"/>
        </w:rPr>
      </w:pPr>
      <w:r w:rsidRPr="00CC17E4">
        <w:rPr>
          <w:rFonts w:ascii="Times New Roman" w:hAnsi="Times New Roman" w:cs="Times New Roman"/>
          <w:sz w:val="36"/>
          <w:szCs w:val="36"/>
        </w:rPr>
        <w:t xml:space="preserve"> </w:t>
      </w:r>
      <w:r w:rsidR="0037583A" w:rsidRPr="00CC17E4">
        <w:rPr>
          <w:rFonts w:ascii="Times New Roman" w:hAnsi="Times New Roman" w:cs="Times New Roman"/>
          <w:sz w:val="36"/>
          <w:szCs w:val="36"/>
        </w:rPr>
        <w:t>Под контролем технического эксперта или его помощника подать автотранспортное средство к въездным воротам пункта технического осмотра.</w:t>
      </w:r>
    </w:p>
    <w:p w14:paraId="0DC8DB40" w14:textId="15033893" w:rsidR="007A4063" w:rsidRPr="00CC17E4" w:rsidRDefault="0037583A" w:rsidP="00CC17E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6"/>
          <w:szCs w:val="36"/>
        </w:rPr>
      </w:pPr>
      <w:r w:rsidRPr="00CC17E4">
        <w:rPr>
          <w:rFonts w:ascii="Times New Roman" w:hAnsi="Times New Roman" w:cs="Times New Roman"/>
          <w:sz w:val="36"/>
          <w:szCs w:val="36"/>
        </w:rPr>
        <w:t>Выполнять распоряжения технического эксперта.</w:t>
      </w:r>
    </w:p>
    <w:sectPr w:rsidR="007A4063" w:rsidRPr="00CC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3BE5"/>
    <w:multiLevelType w:val="hybridMultilevel"/>
    <w:tmpl w:val="5BAA1E00"/>
    <w:lvl w:ilvl="0" w:tplc="873A50E8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B3"/>
    <w:rsid w:val="00011DA9"/>
    <w:rsid w:val="000741B6"/>
    <w:rsid w:val="001455A7"/>
    <w:rsid w:val="001A5BC8"/>
    <w:rsid w:val="002D2C7F"/>
    <w:rsid w:val="00314175"/>
    <w:rsid w:val="00354BB3"/>
    <w:rsid w:val="0037583A"/>
    <w:rsid w:val="003B57C9"/>
    <w:rsid w:val="004C50C7"/>
    <w:rsid w:val="00630818"/>
    <w:rsid w:val="007A4063"/>
    <w:rsid w:val="007A564B"/>
    <w:rsid w:val="009A77DC"/>
    <w:rsid w:val="00A34793"/>
    <w:rsid w:val="00A3768D"/>
    <w:rsid w:val="00A93C8A"/>
    <w:rsid w:val="00C03CD5"/>
    <w:rsid w:val="00C56BC8"/>
    <w:rsid w:val="00C91920"/>
    <w:rsid w:val="00CC17E4"/>
    <w:rsid w:val="00CF03B3"/>
    <w:rsid w:val="00D54AA4"/>
    <w:rsid w:val="00D7551E"/>
    <w:rsid w:val="00F40673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370E"/>
  <w15:chartTrackingRefBased/>
  <w15:docId w15:val="{64FBE697-698D-4948-A47F-0E7B250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E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E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ingpromservice@tig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ConferenceRoom Beringpromugol</dc:creator>
  <cp:keywords/>
  <dc:description/>
  <cp:lastModifiedBy>Vyacheslav Fedorov</cp:lastModifiedBy>
  <cp:revision>3</cp:revision>
  <dcterms:created xsi:type="dcterms:W3CDTF">2022-09-02T09:38:00Z</dcterms:created>
  <dcterms:modified xsi:type="dcterms:W3CDTF">2022-09-02T11:03:00Z</dcterms:modified>
</cp:coreProperties>
</file>